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F3" w:rsidRPr="00DD41F3" w:rsidRDefault="00DD41F3" w:rsidP="00DD41F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би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ологии адресована 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учащимся 6 класса 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ская СОШ», составлена </w:t>
      </w:r>
      <w:r w:rsidRPr="00DD41F3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DD41F3" w:rsidRPr="00DD41F3" w:rsidRDefault="00DD41F3" w:rsidP="00DD41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(ФГОС) основного общего образования, утвержденный </w:t>
      </w:r>
      <w:hyperlink r:id="rId5" w:anchor="/document/99/902180656/" w:history="1">
        <w:r w:rsidRPr="00DD41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Минобрнауки России от 31 мая 2021 № </w:t>
        </w:r>
      </w:hyperlink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 </w:t>
      </w:r>
    </w:p>
    <w:p w:rsidR="00DD41F3" w:rsidRPr="00DD41F3" w:rsidRDefault="00DD41F3" w:rsidP="00DD41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</w:t>
      </w: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</w:t>
      </w:r>
    </w:p>
    <w:p w:rsidR="00DD41F3" w:rsidRPr="00DD41F3" w:rsidRDefault="00DD41F3" w:rsidP="00DD41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DD41F3" w:rsidRPr="00DD41F3" w:rsidRDefault="00DD41F3" w:rsidP="00DD41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среднего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>ская СОШ»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41F3" w:rsidRPr="00DD41F3" w:rsidRDefault="00DD41F3" w:rsidP="00DD41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«Новиков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>ская СОШ»</w:t>
      </w:r>
    </w:p>
    <w:p w:rsidR="00DD41F3" w:rsidRPr="00DD41F3" w:rsidRDefault="00DD41F3" w:rsidP="00DD41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учреждении МБОУ «Новиков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</w:p>
    <w:p w:rsidR="00DD41F3" w:rsidRPr="00DD41F3" w:rsidRDefault="00DD41F3" w:rsidP="00DD41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1F3" w:rsidRPr="00DD41F3" w:rsidRDefault="00DD41F3" w:rsidP="00DD41F3">
      <w:pPr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4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ации программы используется УМК</w:t>
      </w:r>
      <w:bookmarkStart w:id="0" w:name="_GoBack"/>
      <w:bookmarkEnd w:id="0"/>
      <w:r w:rsidRPr="00DD4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И. Н. Пономаревой</w:t>
      </w:r>
    </w:p>
    <w:p w:rsidR="00DD41F3" w:rsidRPr="00DD41F3" w:rsidRDefault="00DD41F3" w:rsidP="00DD41F3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41F3" w:rsidRPr="00DD41F3" w:rsidRDefault="00DD41F3" w:rsidP="00DD41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ЭОР:</w:t>
      </w:r>
    </w:p>
    <w:p w:rsidR="00DD41F3" w:rsidRPr="00DD41F3" w:rsidRDefault="00DD41F3" w:rsidP="00DD41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платформа </w:t>
      </w:r>
      <w:r w:rsidRPr="00DD41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uchi.ru</w:t>
      </w:r>
    </w:p>
    <w:p w:rsidR="00DD41F3" w:rsidRPr="00DD41F3" w:rsidRDefault="00DD41F3" w:rsidP="00DD4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Цели</w:t>
      </w:r>
      <w:r w:rsidRPr="00DD41F3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изучения</w:t>
      </w:r>
      <w:r w:rsidRPr="00DD41F3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учебного</w:t>
      </w:r>
      <w:r w:rsidRPr="00DD41F3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</w:p>
    <w:p w:rsidR="00DD41F3" w:rsidRPr="00DD41F3" w:rsidRDefault="00DD41F3" w:rsidP="00DD41F3">
      <w:pPr>
        <w:widowControl w:val="0"/>
        <w:autoSpaceDE w:val="0"/>
        <w:autoSpaceDN w:val="0"/>
        <w:spacing w:before="58" w:after="0" w:line="244" w:lineRule="auto"/>
        <w:ind w:right="115"/>
        <w:jc w:val="both"/>
        <w:rPr>
          <w:rFonts w:ascii="Cambria" w:eastAsia="Cambria" w:hAnsi="Cambria" w:cs="Cambria"/>
          <w:sz w:val="24"/>
          <w:szCs w:val="24"/>
        </w:rPr>
      </w:pPr>
      <w:r w:rsidRPr="00DD41F3">
        <w:rPr>
          <w:rFonts w:ascii="Cambria" w:eastAsia="Cambria" w:hAnsi="Cambria" w:cs="Cambria"/>
          <w:w w:val="105"/>
          <w:sz w:val="24"/>
          <w:szCs w:val="24"/>
        </w:rPr>
        <w:t>Целями изучения биологии на уровне основного общего образования</w:t>
      </w:r>
      <w:r w:rsidRPr="00DD41F3">
        <w:rPr>
          <w:rFonts w:ascii="Cambria" w:eastAsia="Cambria" w:hAnsi="Cambria" w:cs="Cambria"/>
          <w:spacing w:val="23"/>
          <w:w w:val="105"/>
          <w:sz w:val="24"/>
          <w:szCs w:val="24"/>
        </w:rPr>
        <w:t xml:space="preserve"> </w:t>
      </w:r>
      <w:r w:rsidRPr="00DD41F3">
        <w:rPr>
          <w:rFonts w:ascii="Cambria" w:eastAsia="Cambria" w:hAnsi="Cambria" w:cs="Cambria"/>
          <w:w w:val="105"/>
          <w:sz w:val="24"/>
          <w:szCs w:val="24"/>
        </w:rPr>
        <w:t>являются:</w:t>
      </w:r>
    </w:p>
    <w:p w:rsidR="00DD41F3" w:rsidRPr="00DD41F3" w:rsidRDefault="00DD41F3" w:rsidP="00DD41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D41F3" w:rsidRPr="00DD41F3" w:rsidRDefault="00DD41F3" w:rsidP="00DD41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здоровья;</w:t>
      </w:r>
    </w:p>
    <w:p w:rsidR="00DD41F3" w:rsidRPr="00DD41F3" w:rsidRDefault="00DD41F3" w:rsidP="00DD41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DD41F3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формирование</w:t>
      </w:r>
      <w:r w:rsidRPr="00DD41F3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умений</w:t>
      </w:r>
      <w:r w:rsidRPr="00DD41F3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применять</w:t>
      </w:r>
      <w:r w:rsidRPr="00DD41F3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методы</w:t>
      </w:r>
      <w:r w:rsidRPr="00DD41F3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биологической</w:t>
      </w:r>
      <w:r w:rsidRPr="00DD41F3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науки</w:t>
      </w:r>
      <w:r w:rsidRPr="00DD41F3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для изучения биологических систем, в том числе и организма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человека;</w:t>
      </w:r>
    </w:p>
    <w:p w:rsidR="00DD41F3" w:rsidRPr="00DD41F3" w:rsidRDefault="00DD41F3" w:rsidP="00DD41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6"/>
        <w:jc w:val="both"/>
        <w:rPr>
          <w:rFonts w:ascii="Cambria" w:eastAsia="Times New Roman" w:hAnsi="Cambria" w:cs="Times New Roman"/>
          <w:sz w:val="24"/>
          <w:szCs w:val="24"/>
        </w:rPr>
      </w:pP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DD41F3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организма;</w:t>
      </w:r>
    </w:p>
    <w:p w:rsidR="00DD41F3" w:rsidRPr="00DD41F3" w:rsidRDefault="00DD41F3" w:rsidP="00DD41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объяснять роль биологии в практической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людей,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значение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биологического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разнообразия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для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биосферы,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последствия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DD41F3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человека</w:t>
      </w:r>
      <w:r w:rsidRPr="00DD41F3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DD41F3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природе;</w:t>
      </w:r>
    </w:p>
    <w:p w:rsidR="00DD41F3" w:rsidRPr="00DD41F3" w:rsidRDefault="00DD41F3" w:rsidP="00DD41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формирование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экологической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культуры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целях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DD41F3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z w:val="24"/>
          <w:szCs w:val="24"/>
        </w:rPr>
        <w:t>собственного</w:t>
      </w:r>
      <w:r w:rsidRPr="00DD41F3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z w:val="24"/>
          <w:szCs w:val="24"/>
        </w:rPr>
        <w:t>здоровья</w:t>
      </w:r>
      <w:r w:rsidRPr="00DD41F3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z w:val="24"/>
          <w:szCs w:val="24"/>
        </w:rPr>
        <w:t>и</w:t>
      </w:r>
      <w:r w:rsidRPr="00DD41F3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z w:val="24"/>
          <w:szCs w:val="24"/>
        </w:rPr>
        <w:t>охраны</w:t>
      </w:r>
      <w:r w:rsidRPr="00DD41F3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z w:val="24"/>
          <w:szCs w:val="24"/>
        </w:rPr>
        <w:t>окружающей</w:t>
      </w:r>
      <w:r w:rsidRPr="00DD41F3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DD41F3">
        <w:rPr>
          <w:rFonts w:ascii="Cambria" w:eastAsia="Times New Roman" w:hAnsi="Cambria" w:cs="Times New Roman"/>
          <w:sz w:val="24"/>
          <w:szCs w:val="24"/>
        </w:rPr>
        <w:t>среды</w:t>
      </w:r>
      <w:r w:rsidRPr="00DD41F3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</w:p>
    <w:p w:rsidR="00DD41F3" w:rsidRPr="00DD41F3" w:rsidRDefault="00DD41F3" w:rsidP="00DD4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</w:p>
    <w:p w:rsidR="00DD41F3" w:rsidRPr="00DD41F3" w:rsidRDefault="00DD41F3" w:rsidP="00DD4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  <w:lastRenderedPageBreak/>
        <w:t>Общая характеристика предмета</w:t>
      </w:r>
    </w:p>
    <w:p w:rsidR="00DD41F3" w:rsidRPr="00DD41F3" w:rsidRDefault="00DD41F3" w:rsidP="00DD41F3">
      <w:pPr>
        <w:spacing w:before="58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Учебный</w:t>
      </w:r>
      <w:r w:rsidRPr="00DD41F3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предмет</w:t>
      </w:r>
      <w:r w:rsidRPr="00DD41F3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«Биология»</w:t>
      </w:r>
      <w:r w:rsidRPr="00DD41F3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развивает</w:t>
      </w:r>
      <w:r w:rsidRPr="00DD41F3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представления</w:t>
      </w:r>
      <w:r w:rsidRPr="00DD41F3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DD41F3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познаваемости живой природы и методах ее познания, он позволяет</w:t>
      </w:r>
      <w:r w:rsidRPr="00DD41F3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сформировать</w:t>
      </w:r>
      <w:r w:rsidRPr="00DD41F3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систему</w:t>
      </w:r>
      <w:r w:rsidRPr="00DD41F3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научных</w:t>
      </w:r>
      <w:r w:rsidRPr="00DD41F3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знаний</w:t>
      </w:r>
      <w:r w:rsidRPr="00DD41F3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DD41F3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живых</w:t>
      </w:r>
      <w:r w:rsidRPr="00DD41F3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системах,</w:t>
      </w:r>
      <w:r w:rsidRPr="00DD41F3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умения</w:t>
      </w:r>
      <w:r w:rsidRPr="00DD41F3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их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получать,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присваивать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применять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в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жизненных</w:t>
      </w:r>
      <w:r w:rsidRPr="00DD41F3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ситуациях.</w:t>
      </w:r>
    </w:p>
    <w:p w:rsidR="00DD41F3" w:rsidRPr="00DD41F3" w:rsidRDefault="00DD41F3" w:rsidP="00DD41F3">
      <w:pPr>
        <w:spacing w:before="3" w:after="12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Биологическая</w:t>
      </w:r>
      <w:r w:rsidRPr="00DD41F3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подготовка</w:t>
      </w:r>
      <w:r w:rsidRPr="00DD41F3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обеспечивает</w:t>
      </w:r>
      <w:r w:rsidRPr="00DD41F3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понимание</w:t>
      </w:r>
      <w:r w:rsidRPr="00DD41F3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обучающимися научных принципов человеческой деятельности в природе,</w:t>
      </w:r>
      <w:r w:rsidRPr="00DD41F3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закладывает основы экологической культуры, здорового образа</w:t>
      </w:r>
      <w:r w:rsidRPr="00DD41F3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13" w:lineRule="auto"/>
        <w:ind w:right="1049"/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Место</w:t>
      </w:r>
      <w:r w:rsidRPr="00DD41F3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учебного</w:t>
      </w:r>
      <w:r w:rsidRPr="00DD41F3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предмета</w:t>
      </w:r>
      <w:r w:rsidRPr="00DD41F3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«биология»</w:t>
      </w:r>
      <w:r w:rsidRPr="00DD41F3">
        <w:rPr>
          <w:rFonts w:ascii="Times New Roman" w:eastAsia="Times New Roman" w:hAnsi="Times New Roman" w:cs="Times New Roman"/>
          <w:b/>
          <w:spacing w:val="-51"/>
          <w:w w:val="110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в</w:t>
      </w:r>
      <w:r w:rsidRPr="00DD41F3">
        <w:rPr>
          <w:rFonts w:ascii="Times New Roman" w:eastAsia="Times New Roman" w:hAnsi="Times New Roman" w:cs="Times New Roman"/>
          <w:b/>
          <w:spacing w:val="20"/>
          <w:w w:val="11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учебном</w:t>
      </w:r>
      <w:r w:rsidRPr="00DD41F3">
        <w:rPr>
          <w:rFonts w:ascii="Times New Roman" w:eastAsia="Times New Roman" w:hAnsi="Times New Roman" w:cs="Times New Roman"/>
          <w:b/>
          <w:spacing w:val="21"/>
          <w:w w:val="11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плане</w:t>
      </w:r>
    </w:p>
    <w:p w:rsidR="00DD41F3" w:rsidRPr="00DD41F3" w:rsidRDefault="00DD41F3" w:rsidP="00DD41F3">
      <w:pPr>
        <w:spacing w:before="61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соответствии с ФГОС ООО биология является обязательным</w:t>
      </w:r>
      <w:r w:rsidRPr="00DD41F3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предметом на уровне основного общего образования.  Данная программа предусматривает изучение биологии в объёме 34 часа</w:t>
      </w:r>
      <w:r w:rsidRPr="00DD41F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из</w:t>
      </w:r>
      <w:r w:rsidRPr="00DD41F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расчёта—</w:t>
      </w:r>
      <w:r w:rsidRPr="00DD41F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</w:t>
      </w:r>
      <w:r w:rsidRPr="00DD41F3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час</w:t>
      </w:r>
      <w:r w:rsidRPr="00DD41F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DD41F3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неделю. В тематическом планировании</w:t>
      </w:r>
      <w:r w:rsidRPr="00DD41F3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6 класса предлагается резерв времени -1 час. </w:t>
      </w:r>
    </w:p>
    <w:p w:rsidR="00DD41F3" w:rsidRPr="00DD41F3" w:rsidRDefault="00DD41F3" w:rsidP="00DD4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1F3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 Планируемые результаты освоения учебного предмета 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D41F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D41F3" w:rsidRPr="00DD41F3" w:rsidRDefault="00DD41F3" w:rsidP="00DD41F3">
      <w:pPr>
        <w:widowControl w:val="0"/>
        <w:autoSpaceDE w:val="0"/>
        <w:autoSpaceDN w:val="0"/>
        <w:spacing w:before="117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Патриотическое</w:t>
      </w:r>
      <w:r w:rsidRPr="00DD41F3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советских учёных в развитие мировой биологической науки.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Гражданское</w:t>
      </w:r>
      <w:r w:rsidRPr="00DD41F3">
        <w:rPr>
          <w:rFonts w:ascii="Times New Roman" w:eastAsia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воспитание: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DD41F3" w:rsidRPr="00DD41F3" w:rsidRDefault="00DD41F3" w:rsidP="00DD41F3">
      <w:pPr>
        <w:widowControl w:val="0"/>
        <w:autoSpaceDE w:val="0"/>
        <w:autoSpaceDN w:val="0"/>
        <w:spacing w:before="89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Духовно-нравственное</w:t>
      </w:r>
      <w:r w:rsidRPr="00DD41F3">
        <w:rPr>
          <w:rFonts w:ascii="Times New Roman" w:eastAsia="Times New Roman" w:hAnsi="Times New Roman" w:cs="Times New Roman"/>
          <w:b/>
          <w:bCs/>
          <w:spacing w:val="41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норм и норм экологического права с учётом осознания последствий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поступков.</w:t>
      </w:r>
    </w:p>
    <w:p w:rsidR="00DD41F3" w:rsidRPr="00DD41F3" w:rsidRDefault="00DD41F3" w:rsidP="00DD41F3">
      <w:pPr>
        <w:widowControl w:val="0"/>
        <w:autoSpaceDE w:val="0"/>
        <w:autoSpaceDN w:val="0"/>
        <w:spacing w:before="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Эстетическое</w:t>
      </w:r>
      <w:r w:rsidRPr="00DD41F3">
        <w:rPr>
          <w:rFonts w:ascii="Times New Roman" w:eastAsia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эмоционального воздействия природы и её ценности.</w:t>
      </w:r>
    </w:p>
    <w:p w:rsidR="00DD41F3" w:rsidRPr="00DD41F3" w:rsidRDefault="00DD41F3" w:rsidP="00DD41F3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Ценности</w:t>
      </w:r>
      <w:r w:rsidRPr="00DD41F3"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научного</w:t>
      </w:r>
      <w:r w:rsidRPr="00DD41F3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познания: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</w:t>
      </w:r>
      <w:r w:rsidRPr="00DD41F3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развития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природы,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взаимосвязях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человека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природной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социальной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средой;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 научной любознательности, интереса к биологической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науке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исследовательской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 основными навыками исследовательской деятельности.</w:t>
      </w:r>
    </w:p>
    <w:p w:rsidR="00DD41F3" w:rsidRPr="00DD41F3" w:rsidRDefault="00DD41F3" w:rsidP="00DD41F3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Формирование</w:t>
      </w:r>
      <w:r w:rsidRPr="00DD41F3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культуры</w:t>
      </w:r>
      <w:r w:rsidRPr="00DD41F3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здоровья: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осознание ценности жизни; ответственное отношение к своему здоровью и установка на здоровый образ жизни (здоровое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питание, соблюдение гигиенических правил, сбалансирован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ный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режим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занятий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отдыха,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регулярная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физическая</w:t>
      </w:r>
      <w:r w:rsidRPr="00DD41F3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активность);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физического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психического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здоровья;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DD41F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природной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умение осознавать эмоциональное состояние своё и других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людей, уметь управлять собственным эмоциональным состоянием;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 навыка рефлексии, признание своего права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DD41F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ошибку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такого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же</w:t>
      </w:r>
      <w:r w:rsidRPr="00DD41F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права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DD41F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человека.</w:t>
      </w:r>
    </w:p>
    <w:p w:rsidR="00DD41F3" w:rsidRPr="00DD41F3" w:rsidRDefault="00DD41F3" w:rsidP="00DD41F3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Трудовое</w:t>
      </w:r>
      <w:r w:rsidRPr="00DD41F3">
        <w:rPr>
          <w:rFonts w:ascii="Times New Roman" w:eastAsia="Times New Roman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активное участие в решении практических задач (в рамках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семьи,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школы,</w:t>
      </w:r>
      <w:r w:rsidRPr="00DD41F3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города,</w:t>
      </w:r>
      <w:r w:rsidRPr="00DD41F3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края)</w:t>
      </w:r>
      <w:r w:rsidRPr="00DD41F3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биологической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экологической</w:t>
      </w:r>
      <w:r w:rsidRPr="00DD41F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направленности, интерес к практическому изучению профес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сий,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связанных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биологией.</w:t>
      </w:r>
    </w:p>
    <w:p w:rsidR="00DD41F3" w:rsidRPr="00DD41F3" w:rsidRDefault="00DD41F3" w:rsidP="00DD41F3">
      <w:pPr>
        <w:widowControl w:val="0"/>
        <w:autoSpaceDE w:val="0"/>
        <w:autoSpaceDN w:val="0"/>
        <w:spacing w:before="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Экологическое</w:t>
      </w:r>
      <w:r w:rsidRPr="00DD41F3">
        <w:rPr>
          <w:rFonts w:ascii="Times New Roman" w:eastAsia="Times New Roman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ориентация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применение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DD41F3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знаний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DD41F3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решения задач в области окружающей среды, планирования поступков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оценки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окружающей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среды;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DD41F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участию в практической деятельности экологи-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ческой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направленности.</w:t>
      </w:r>
    </w:p>
    <w:p w:rsidR="00DD41F3" w:rsidRPr="00DD41F3" w:rsidRDefault="00DD41F3" w:rsidP="00DD41F3">
      <w:pPr>
        <w:widowControl w:val="0"/>
        <w:autoSpaceDE w:val="0"/>
        <w:autoSpaceDN w:val="0"/>
        <w:spacing w:before="2" w:after="0" w:line="249" w:lineRule="auto"/>
        <w:ind w:right="11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Адаптация</w:t>
      </w:r>
      <w:r w:rsidRPr="00DD41F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обучающегося</w:t>
      </w:r>
      <w:r w:rsidRPr="00DD41F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</w:t>
      </w:r>
      <w:r w:rsidRPr="00DD41F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изменяющимся</w:t>
      </w:r>
      <w:r w:rsidRPr="00DD41F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условиям</w:t>
      </w:r>
      <w:r w:rsidRPr="00DD41F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социальной</w:t>
      </w:r>
      <w:r w:rsidRPr="00DD41F3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природной</w:t>
      </w:r>
      <w:r w:rsidRPr="00DD41F3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среды: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обучающимися социального опыта, норм и правил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общественного поведения в группах и сообществах при выполнении биологических задач, проектов и исследований, открытость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опыту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знаниям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других;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необходимости в формировании новых биологических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знаний,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идеи,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понятия,</w:t>
      </w:r>
      <w:r w:rsidRPr="00DD41F3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 о биологических объектах и явлениях, осознание дефицита собственных биологических знаний, планирование своего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развития;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умение оперировать основными понятиями, терминами и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представлениями в области концепции устойчивого развития;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умение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взаимосвязи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природы,</w:t>
      </w:r>
      <w:r w:rsidRPr="00DD41F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 и экономики; оценивание своих действий с учётом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влияния на окружающую среду, достижения целей и преодо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ления</w:t>
      </w:r>
      <w:r w:rsidRPr="00DD41F3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вызовов</w:t>
      </w:r>
      <w:r w:rsidRPr="00DD41F3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DD41F3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глобальных</w:t>
      </w:r>
      <w:r w:rsidRPr="00DD41F3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стрессовой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оценивание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происходящих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изменений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оценивание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ситуации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стресса,</w:t>
      </w:r>
      <w:r w:rsidRPr="00DD41F3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корректирование</w:t>
      </w:r>
      <w:r w:rsidRPr="00DD41F3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принимаемых</w:t>
      </w:r>
      <w:r w:rsidRPr="00DD41F3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DD41F3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действий;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уважительное</w:t>
      </w:r>
      <w:r w:rsidRPr="00DD41F3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отношение</w:t>
      </w:r>
      <w:r w:rsidRPr="00DD41F3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DD41F3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точке</w:t>
      </w:r>
      <w:r w:rsidRPr="00DD41F3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зрения</w:t>
      </w:r>
      <w:r w:rsidRPr="00DD41F3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DD41F3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мнению,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мировоззрению.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DD4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результаты:</w:t>
      </w:r>
    </w:p>
    <w:p w:rsidR="00DD41F3" w:rsidRPr="00DD41F3" w:rsidRDefault="00DD41F3" w:rsidP="00DD41F3">
      <w:pPr>
        <w:widowControl w:val="0"/>
        <w:autoSpaceDE w:val="0"/>
        <w:autoSpaceDN w:val="0"/>
        <w:spacing w:before="118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DD41F3">
        <w:rPr>
          <w:rFonts w:ascii="Times New Roman" w:eastAsia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познавательные</w:t>
      </w:r>
      <w:r w:rsidRPr="00DD41F3">
        <w:rPr>
          <w:rFonts w:ascii="Times New Roman" w:eastAsia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DD41F3" w:rsidRPr="00DD41F3" w:rsidRDefault="00DD41F3" w:rsidP="00DD41F3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DD41F3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логические</w:t>
      </w:r>
      <w:r w:rsidRPr="00DD41F3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DD41F3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</w:t>
      </w:r>
      <w:r w:rsidRPr="00DD41F3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существенные</w:t>
      </w:r>
      <w:r w:rsidRPr="00DD41F3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признаки</w:t>
      </w:r>
      <w:r w:rsidRPr="00DD41F3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DD41F3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объектов</w:t>
      </w:r>
      <w:r w:rsidRPr="00DD41F3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(явлений,</w:t>
      </w:r>
      <w:r w:rsidRPr="00DD41F3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процессов);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 существенный признак классификации биоло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гических объектов, основания для обобщения и сравнения,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критерии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проводимого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анализа;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DD41F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противоречий;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 дефициты информации, данных, необходимых для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поставленной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задачи;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причинно-следственные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связи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изучении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дедуктивных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индуктивных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аналогии,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взаимосвязях;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способ решения учебной биологи-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ческой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(сравнивать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несколько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вариантов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решения,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 наиболее подходящий с учётом самостоятельно вы-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деленных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критериев).</w:t>
      </w:r>
    </w:p>
    <w:p w:rsidR="00DD41F3" w:rsidRPr="00DD41F3" w:rsidRDefault="00DD41F3" w:rsidP="00DD41F3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DD41F3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исследовательские</w:t>
      </w:r>
      <w:r w:rsidRPr="00DD41F3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7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 вопросы, фиксирующие разрыв между реаль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устанавливать</w:t>
      </w:r>
      <w:r w:rsidRPr="00DD41F3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искомое</w:t>
      </w:r>
      <w:r w:rsidRPr="00DD41F3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данное;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формировать гипотезу об истинности собственных суждений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суждений</w:t>
      </w:r>
      <w:r w:rsidRPr="00DD41F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других,</w:t>
      </w:r>
      <w:r w:rsidRPr="00DD41F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DD41F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DD41F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позицию,</w:t>
      </w:r>
      <w:r w:rsidRPr="00DD41F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мнение;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изучения,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связей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зависимостей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собой;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применимость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полученной в ходе биологического исследования (эксперимента);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проведённого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наблюдения,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опыта,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инструментами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оценки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полученных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выводов</w:t>
      </w:r>
      <w:r w:rsidRPr="00DD41F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обобщений;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ситуациях, а также выдвигать предположения об их развитии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новых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условиях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контекстах.</w:t>
      </w:r>
    </w:p>
    <w:p w:rsidR="00DD41F3" w:rsidRPr="00DD41F3" w:rsidRDefault="00DD41F3" w:rsidP="00DD41F3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Работа</w:t>
      </w:r>
      <w:r w:rsidRPr="00DD41F3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</w:t>
      </w:r>
      <w:r w:rsidRPr="00DD41F3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информацией: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различные методы, инструменты и запросы при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поиске и отборе биологической информации или данных из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источников с учётом предложенной учебной биологической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задачи;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выбирать,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анализировать,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систематизировать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интерпрети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ровать биологическую информацию различных видов и форм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источниках;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оптимальную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форму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иллюстрировать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решаемые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эффективно</w:t>
      </w:r>
      <w:r w:rsidRPr="00DD41F3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запоминать</w:t>
      </w:r>
      <w:r w:rsidRPr="00DD41F3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систематизировать</w:t>
      </w:r>
      <w:r w:rsidRPr="00DD41F3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 системой универсальных познавательных действий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 сформированность когнитивных навыков обучающихся.</w:t>
      </w:r>
    </w:p>
    <w:p w:rsidR="00DD41F3" w:rsidRPr="00DD41F3" w:rsidRDefault="00DD41F3" w:rsidP="00DD41F3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DD41F3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коммуникативные</w:t>
      </w:r>
      <w:r w:rsidRPr="00DD41F3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DD41F3" w:rsidRPr="00DD41F3" w:rsidRDefault="00DD41F3" w:rsidP="00DD41F3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sz w:val="24"/>
          <w:szCs w:val="24"/>
        </w:rPr>
        <w:t>Общение: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воспринимать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суждения,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выражать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эмоции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процессе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выполнения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практических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лабораторных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работ;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выражать себя (свою точку зрения) в устных и письменных</w:t>
      </w:r>
      <w:r w:rsidRPr="00DD41F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текстах;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конфликтных ситуаций и смягчать конфликты, вести пере-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говоры;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свои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возражения;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нацеленные на решение биологической задачи и поддержание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благожелательности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общения;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сопоставлять свои суждения с суждениями других участников</w:t>
      </w:r>
      <w:r w:rsidRPr="00DD41F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диалога,</w:t>
      </w:r>
      <w:r w:rsidRPr="00DD41F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обнаруживать</w:t>
      </w:r>
      <w:r w:rsidRPr="00DD41F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различие</w:t>
      </w:r>
      <w:r w:rsidRPr="00DD41F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сходство</w:t>
      </w:r>
      <w:r w:rsidRPr="00DD41F3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позиций;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публично представлять результаты выполненного биологического</w:t>
      </w:r>
      <w:r w:rsidRPr="00DD41F3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опыта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(эксперимента,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проекта);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формат выступления с учётом за-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дач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презентации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аудитории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 ним составлять устные и письменные тексты с использованием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иллюстративных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материалов.</w:t>
      </w:r>
    </w:p>
    <w:p w:rsidR="00DD41F3" w:rsidRPr="00DD41F3" w:rsidRDefault="00DD41F3" w:rsidP="00DD41F3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lastRenderedPageBreak/>
        <w:t>Совместная</w:t>
      </w:r>
      <w:r w:rsidRPr="00DD41F3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деятельность</w:t>
      </w:r>
      <w:r w:rsidRPr="00DD41F3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(сотрудничество):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DD41F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DD41F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DD41F3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DD41F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конкретной</w:t>
      </w:r>
      <w:r w:rsidRPr="00DD41F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</w:p>
    <w:p w:rsidR="00DD41F3" w:rsidRPr="00DD41F3" w:rsidRDefault="00DD41F3" w:rsidP="00DD41F3">
      <w:pPr>
        <w:widowControl w:val="0"/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Cambria" w:hAnsi="Times New Roman" w:cs="Cambria"/>
          <w:sz w:val="24"/>
          <w:szCs w:val="24"/>
        </w:rPr>
      </w:pPr>
      <w:r w:rsidRPr="00DD41F3">
        <w:rPr>
          <w:rFonts w:ascii="Times New Roman" w:eastAsia="Cambria" w:hAnsi="Times New Roman" w:cs="Cambria"/>
          <w:w w:val="115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</w:t>
      </w:r>
      <w:r w:rsidRPr="00DD41F3">
        <w:rPr>
          <w:rFonts w:ascii="Times New Roman" w:eastAsia="Cambria" w:hAnsi="Times New Roman" w:cs="Cambria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Cambria" w:hAnsi="Times New Roman" w:cs="Cambria"/>
          <w:w w:val="115"/>
          <w:sz w:val="24"/>
          <w:szCs w:val="24"/>
        </w:rPr>
        <w:t>задачи;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уметь обобщать мнения нескольких людей, проявлять готовность</w:t>
      </w:r>
      <w:r w:rsidRPr="00DD41F3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руководить,</w:t>
      </w:r>
      <w:r w:rsidRPr="00DD41F3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DD41F3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поручения,</w:t>
      </w:r>
      <w:r w:rsidRPr="00DD41F3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подчиняться;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планировать организацию совместной работы, определять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DD41F3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роль</w:t>
      </w:r>
      <w:r w:rsidRPr="00DD41F3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(с</w:t>
      </w:r>
      <w:r w:rsidRPr="00DD41F3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учётом</w:t>
      </w:r>
      <w:r w:rsidRPr="00DD41F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предпочтений</w:t>
      </w:r>
      <w:r w:rsidRPr="00DD41F3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возможностей</w:t>
      </w:r>
      <w:r w:rsidRPr="00DD41F3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Pr="00DD41F3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участников взаимодействия), распределять задачи между членами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команды, участвовать в групповых формах работы (обсужде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ния,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обмен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мнениями,</w:t>
      </w:r>
      <w:r w:rsidRPr="00DD41F3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«мозговые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штурмы»</w:t>
      </w:r>
      <w:r w:rsidRPr="00DD41F3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иные);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другими</w:t>
      </w:r>
      <w:r w:rsidRPr="00DD41F3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членами</w:t>
      </w:r>
      <w:r w:rsidRPr="00DD41F3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команды;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сформулированным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участниками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взаимодействия;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сравнивать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исходной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задачей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 вклад каждого члена команды в достижение результатов,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разделять сферу ответственности и проявлять готовность к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предоставлению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отчёта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перед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группой;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системой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универсальных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коммуникативных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действий,</w:t>
      </w:r>
      <w:r w:rsidRPr="00DD41F3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которая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</w:t>
      </w:r>
      <w:r w:rsidRPr="00DD41F3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социальных</w:t>
      </w:r>
      <w:r w:rsidRPr="00DD41F3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навыков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эмоционального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интеллекта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обучающихся.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Универсальные</w:t>
      </w:r>
      <w:r w:rsidRPr="00DD41F3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регулятивные</w:t>
      </w:r>
      <w:r w:rsidRPr="00DD41F3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действия</w:t>
      </w:r>
    </w:p>
    <w:p w:rsidR="00DD41F3" w:rsidRPr="00DD41F3" w:rsidRDefault="00DD41F3" w:rsidP="00DD41F3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sz w:val="24"/>
          <w:szCs w:val="24"/>
        </w:rPr>
        <w:t>Самоорганизация: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 проблемы для решения в жизненных и учебных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используя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биологические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знания;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ориентироваться в различных подходах принятия решений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(индивидуальное,</w:t>
      </w:r>
      <w:r w:rsidRPr="00DD41F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DD41F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DD41F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DD41F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группе,</w:t>
      </w:r>
      <w:r w:rsidRPr="00DD41F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DD41F3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группой);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решения  задачи  (или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его часть), выбирать способ решения учебной биологической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DD41F3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предлагаемые</w:t>
      </w:r>
      <w:r w:rsidRPr="00DD41F3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варианты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решения),</w:t>
      </w:r>
      <w:r w:rsidRPr="00DD41F3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корректировать</w:t>
      </w:r>
      <w:r w:rsidRPr="00DD41F3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предложенный</w:t>
      </w:r>
      <w:r w:rsidRPr="00DD41F3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 учётом получения новых биологических знаний об изучаемом</w:t>
      </w:r>
      <w:r w:rsidRPr="00DD41F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биологическом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объекте;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0" w:lineRule="auto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делать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выбор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брать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ответственность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решение.</w:t>
      </w:r>
    </w:p>
    <w:p w:rsidR="00DD41F3" w:rsidRPr="00DD41F3" w:rsidRDefault="00DD41F3" w:rsidP="00DD41F3">
      <w:pPr>
        <w:widowControl w:val="0"/>
        <w:autoSpaceDE w:val="0"/>
        <w:autoSpaceDN w:val="0"/>
        <w:spacing w:before="72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Самоконтроль</w:t>
      </w:r>
      <w:r w:rsidRPr="00DD41F3">
        <w:rPr>
          <w:rFonts w:ascii="Georgia" w:eastAsia="Georgia" w:hAnsi="Georgia" w:cs="Georgia"/>
          <w:b/>
          <w:bCs/>
          <w:i/>
          <w:iCs/>
          <w:spacing w:val="41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(рефлексия):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владеть способами самоконтроля, самомотивации и рефлексии;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давать адекватную оценку ситуации и предлагать план её из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менения;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учитывать контекст и предвидеть трудности, которые могут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возникнуть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задачи,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адаптировать</w:t>
      </w:r>
      <w:r w:rsidRPr="00DD41F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решение</w:t>
      </w:r>
      <w:r w:rsidRPr="00DD41F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DD41F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меняющимся</w:t>
      </w:r>
      <w:r w:rsidRPr="00DD41F3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обстоятельствам;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 причины достижения (недостижения) результатов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 давать оценку приобретённому опыту, уметь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r w:rsidRPr="00DD41F3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позитивное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произошедшей</w:t>
      </w:r>
      <w:r w:rsidRPr="00DD41F3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вносить коррективы в деятельность на основе новых обстоятельств,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изменившихся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ситуаций,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установленных</w:t>
      </w:r>
      <w:r w:rsidRPr="00DD41F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ошибок,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возникших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трудностей;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28" w:lineRule="exact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DD41F3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соответствие</w:t>
      </w:r>
      <w:r w:rsidRPr="00DD41F3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результата</w:t>
      </w:r>
      <w:r w:rsidRPr="00DD41F3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DD41F3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условиям.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8" w:lineRule="exact"/>
        <w:ind w:hanging="228"/>
        <w:jc w:val="both"/>
        <w:outlineLvl w:val="4"/>
        <w:rPr>
          <w:rFonts w:ascii="Sitka Text" w:eastAsia="Georgia" w:hAnsi="Sitka Text" w:cs="Georgia"/>
          <w:b/>
          <w:bCs/>
          <w:i/>
          <w:iCs/>
          <w:sz w:val="24"/>
          <w:szCs w:val="24"/>
        </w:rPr>
      </w:pPr>
      <w:r w:rsidRPr="00DD41F3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Эмоциональный</w:t>
      </w:r>
      <w:r w:rsidRPr="00DD41F3">
        <w:rPr>
          <w:rFonts w:ascii="Sitka Text" w:eastAsia="Georgia" w:hAnsi="Sitka Text" w:cs="Georgia"/>
          <w:b/>
          <w:bCs/>
          <w:i/>
          <w:iCs/>
          <w:spacing w:val="28"/>
          <w:w w:val="110"/>
          <w:sz w:val="24"/>
          <w:szCs w:val="24"/>
        </w:rPr>
        <w:t xml:space="preserve"> </w:t>
      </w:r>
      <w:r w:rsidRPr="00DD41F3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интеллект: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различать,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называть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управлять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собственными</w:t>
      </w:r>
      <w:r w:rsidRPr="00DD41F3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DD41F3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DD41F3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других;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DD41F3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причины</w:t>
      </w:r>
      <w:r w:rsidRPr="00DD41F3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эмоций;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ставить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себя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место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мотивы</w:t>
      </w:r>
      <w:r w:rsidRPr="00DD41F3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намерения</w:t>
      </w:r>
      <w:r w:rsidRPr="00DD41F3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другого;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регулировать</w:t>
      </w:r>
      <w:r w:rsidRPr="00DD41F3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способ</w:t>
      </w:r>
      <w:r w:rsidRPr="00DD41F3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выражения</w:t>
      </w:r>
      <w:r w:rsidRPr="00DD41F3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эмоций.</w:t>
      </w:r>
    </w:p>
    <w:p w:rsidR="00DD41F3" w:rsidRPr="00DD41F3" w:rsidRDefault="00DD41F3" w:rsidP="00DD41F3">
      <w:pPr>
        <w:widowControl w:val="0"/>
        <w:autoSpaceDE w:val="0"/>
        <w:autoSpaceDN w:val="0"/>
        <w:spacing w:before="14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DD41F3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Принятие себя и</w:t>
      </w:r>
      <w:r w:rsidRPr="00DD41F3">
        <w:rPr>
          <w:rFonts w:ascii="Georgia" w:eastAsia="Georgia" w:hAnsi="Georgia" w:cs="Georgia"/>
          <w:b/>
          <w:bCs/>
          <w:i/>
          <w:iCs/>
          <w:spacing w:val="1"/>
          <w:w w:val="95"/>
          <w:sz w:val="24"/>
          <w:szCs w:val="24"/>
        </w:rPr>
        <w:t xml:space="preserve"> </w:t>
      </w:r>
      <w:r w:rsidRPr="00DD41F3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других: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</w:t>
      </w:r>
      <w:r w:rsidRPr="00DD41F3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относиться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DD41F3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другому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</w:t>
      </w:r>
      <w:r w:rsidRPr="00DD41F3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DD41F3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мнению;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признавать</w:t>
      </w:r>
      <w:r w:rsidRPr="00DD41F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своё</w:t>
      </w:r>
      <w:r w:rsidRPr="00DD41F3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DD41F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DD41F3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ошибку</w:t>
      </w:r>
      <w:r w:rsidRPr="00DD41F3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такое</w:t>
      </w:r>
      <w:r w:rsidRPr="00DD41F3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же</w:t>
      </w:r>
      <w:r w:rsidRPr="00DD41F3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DD41F3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другого;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</w:t>
      </w:r>
      <w:r w:rsidRPr="00DD41F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себе</w:t>
      </w:r>
      <w:r w:rsidRPr="00DD41F3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другим;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невозможность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контролировать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всё</w:t>
      </w:r>
      <w:r w:rsidRPr="00DD41F3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15"/>
          <w:sz w:val="24"/>
          <w:szCs w:val="24"/>
        </w:rPr>
        <w:t>вокруг;</w:t>
      </w:r>
    </w:p>
    <w:p w:rsidR="00DD41F3" w:rsidRPr="00DD41F3" w:rsidRDefault="00DD41F3" w:rsidP="00DD41F3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овладеть системой универсальных учебных регулятивных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действий,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которая обеспечивает формирование смысловых</w:t>
      </w:r>
      <w:r w:rsidRPr="00DD41F3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установок</w:t>
      </w:r>
      <w:r w:rsidRPr="00DD41F3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</w:t>
      </w:r>
      <w:r w:rsidRPr="00DD41F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(внутренняя</w:t>
      </w:r>
      <w:r w:rsidRPr="00DD41F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позиция</w:t>
      </w:r>
      <w:r w:rsidRPr="00DD41F3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личности),</w:t>
      </w:r>
      <w:r w:rsidRPr="00DD41F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DD41F3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устойчивого</w:t>
      </w:r>
      <w:r w:rsidRPr="00DD41F3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41F3">
        <w:rPr>
          <w:rFonts w:ascii="Times New Roman" w:eastAsia="Times New Roman" w:hAnsi="Times New Roman" w:cs="Times New Roman"/>
          <w:w w:val="120"/>
          <w:sz w:val="24"/>
          <w:szCs w:val="24"/>
        </w:rPr>
        <w:t>поведения).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 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ботанику как биологическую науку, её разделы и связи с другими науками и техникой;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расти- 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•сравнивать растительные ткани и органы растений между собой;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микро- препаратами, исследовательские работы с использованием приборов и инструментов цифровой лаборатории;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при- мере покрытосеменных, или цветковых);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•классифицировать растения и их части по разным основаниям;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•применять полученные знания для выращивания и размножения культурных растений;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•создавать письменные и устные сообщения, грамотно используя понятийный аппарат изучаемого раздела биологии.</w:t>
      </w: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1F3" w:rsidRPr="00DD41F3" w:rsidRDefault="00DD41F3" w:rsidP="00DD41F3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1F3" w:rsidRPr="00DD41F3" w:rsidRDefault="00DD41F3" w:rsidP="00D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РАЗДЕЛ 2.  Содержание учебного предмета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1.Растительный организм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Ботаника — наука о растениях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Разделы ботаники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ботани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другими науками и техникой. Общие признаки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Уровни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растительного организма. Высшие и низшие растения. Споровые и семенные растения. Растительная клетка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растительной клетки под световым микроскопом: клеточная оболочка, ядро, цитоплазма (пластиды), митохонд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 вакуоли с клеточным соком). Растительные ткани. Функции растительных тканей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ганы и системы органов растений. Строение органов расти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их роль и связь между собой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Изучение микроскопического строени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листа водного растения элодеи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строения растительных тканей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микропрепаратов).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. Изучение внешнего строения травянистого цветкового растения (на живых или гербарных экземплярах растений): пастушья сумка,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редька дикая, лютик едкий и др.)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Экскурсии или 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экскурсии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с цветковыми растениями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2.Строение и жизнедеятельность растительного организма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Питание растения.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 — орган поч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(минерального) питания. Корни и корневые системы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корней и типы корневых систем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Внешнее и внутреннее строение корня в связи с его функциям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Корневой чехлик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Зоны корня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Корневые волоски. Рост корня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Поглощение корнями воды и минеральных веществ, необходимых растению (корневое давление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осмос). Видоизменение корней. Почва, её плодородие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обработки почвы (окучивание), внесения удобрений, прореживания проростков, полива для жизни культурных растени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Гидропоника. Побег и почки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Листорасположение и 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мозаика. Строение и функции листа.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 . Видоизменения листьев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внутреннего строения листа в связи с его функциями (кожица и устьица,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 листа, проводящие пучки)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— орган воздушного питания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нтез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фотосинтеза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и в жизни человека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Изучение строения корневых систем (стержневой и мочковатой) на примере гербарных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или живых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микропрепарата клеток корня.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3 . Изучение строения вегетативных и генеративных почек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сирени, тополя и др 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4 . Ознакомление с внешним строением листьев и листорасполо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(на комнатных растениях).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5 . Изучение микроскопического строением листа (на готовых микропрепара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тах).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6 . Наблюдение процесса выделения кислорода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свету аквариумными растениями.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Дыхание растения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корня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Рыхление поч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для улучшения дыхания корней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препятствующие дыханию корней.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как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дыхания (устьичный аппарат)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лист атмосферного воздуха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Сильная запылённость воздуха как препятствие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листьев . Стебель как орган дыхания (наличие устьиц в кожице, чечевичек)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дыхания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растения с фотосинтезом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 рыхления для дыхания корней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 веществ в растении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и др 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растения . Связь клеточного строения стебля с его функ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циями. Рост стебля в длину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Клеточное строение стебля травянистого растения: кожица, проводящие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чки, основная ткань (паренхима)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Клеточное строение стебля древесного растения: кора (пробка, луб), камбий, древесина и 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дцевина. Рост стебля в толщину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Проводящие 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Транспорт воды и минеральных веществ в растении (сос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уды древесины) — восходящий ток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Испарение воды через стебел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листья (транспирация)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ляция испарения воды в растении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внешних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 на испарение воды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Транспорт органических веществ в растении (ситовидные трубки луба) —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ток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Перераспределение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запасание веществ в растении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Видоизменённые побег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корневище, клубень, луковица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строение; биологическое и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зяйственное значение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1.Обнаружение неорганических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веществ в растении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2 . Рассматривание микроскопического строения ветки 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 (на готовом микропрепарате)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3 . Выявление передвижения воды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инеральных веществ по древесине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4 . Исследование 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корневища, клубня, луковицы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Рост растения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ткани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Конус нараст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побега, рост кончика корня. Верхушечный и вставочный рост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орня и стебля в толщину, камбий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годи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колец у древесных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фитогормонов на рост растен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ия. Ростовые движения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побе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из почки. Ветвление побегов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растения. Формирование кроны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о росте растения в сельском хозяй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стве. Развитие боковых побегов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. Наблюдение за ростом корня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. Наблюдение за ростом побега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3 .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возраста дерева по спилу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Размножение растения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Вегетативное размножение цветковых растений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Вегетативное размножение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растений. Клоны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материнского растения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Хозяйственное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вегетативного размножения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Семенное (генеративное) размноже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Цветки и соцветия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Опыление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Перекрёстное опыление (ветром,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ивотными, водой) и самоопыление. Двойное оплодотворение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Наследование признаков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плодов и семян. Типы плодов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анение плодов и семян в природе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и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оение семян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прораста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семян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семян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посеву. Развитие проростков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. Овладение приёмами вегетативного размножения растений (черенкование побегов, черенкование листьев и др .) на примере комнатных растений (традесканция, сенполия, бегония, сансевьера и др .) 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строения цветков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3 .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различными типами соцветий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4 . Изучение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семян двудольных растений.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5 . Изучение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семян однодольных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. Определение всхожести семян культурных растений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посев их в грунт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растения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цветкового 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Основные периоды развития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 развития цветкового растения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факторов внешней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цветковых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ненные формы цветковых растений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1 . Наблюдение за ростом и развитием цветкового растения в комнатных условиях (на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фасоли или посевного гороха)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Определе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условий прорастания семян.</w:t>
      </w:r>
    </w:p>
    <w:p w:rsidR="00DD41F3" w:rsidRPr="00DD41F3" w:rsidRDefault="00DD41F3" w:rsidP="00DD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1F3" w:rsidRPr="00DD41F3" w:rsidRDefault="00DD41F3" w:rsidP="00DD4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часов, </w:t>
      </w: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DD41F3" w:rsidRPr="00DD41F3" w:rsidRDefault="00DD41F3" w:rsidP="00DD4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4834"/>
        <w:gridCol w:w="3439"/>
        <w:gridCol w:w="2831"/>
        <w:gridCol w:w="2439"/>
      </w:tblGrid>
      <w:tr w:rsidR="00DD41F3" w:rsidRPr="00DD41F3" w:rsidTr="00F7306A">
        <w:trPr>
          <w:trHeight w:val="1048"/>
        </w:trPr>
        <w:tc>
          <w:tcPr>
            <w:tcW w:w="1307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4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3439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283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243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лабораторных работ</w:t>
            </w:r>
          </w:p>
        </w:tc>
      </w:tr>
      <w:tr w:rsidR="00DD41F3" w:rsidRPr="00DD41F3" w:rsidTr="00F7306A">
        <w:trPr>
          <w:trHeight w:val="417"/>
        </w:trPr>
        <w:tc>
          <w:tcPr>
            <w:tcW w:w="1307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:rsidR="00DD41F3" w:rsidRPr="00DD41F3" w:rsidRDefault="00DD41F3" w:rsidP="00DD41F3">
            <w:pPr>
              <w:widowControl w:val="0"/>
              <w:tabs>
                <w:tab w:val="left" w:pos="349"/>
              </w:tabs>
              <w:autoSpaceDE w:val="0"/>
              <w:autoSpaceDN w:val="0"/>
              <w:spacing w:before="98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D41F3">
              <w:rPr>
                <w:rFonts w:ascii="Trebuchet MS" w:eastAsia="Times New Roman" w:hAnsi="Trebuchet MS" w:cs="Times New Roman"/>
                <w:w w:val="90"/>
                <w:sz w:val="24"/>
                <w:szCs w:val="24"/>
              </w:rPr>
              <w:t xml:space="preserve"> 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организм</w:t>
            </w:r>
            <w:r w:rsidRPr="00DD41F3">
              <w:rPr>
                <w:rFonts w:ascii="Trebuchet MS" w:eastAsia="Times New Roman" w:hAnsi="Trebuchet MS" w:cs="Times New Roman"/>
                <w:w w:val="90"/>
                <w:sz w:val="24"/>
                <w:szCs w:val="24"/>
              </w:rPr>
              <w:t xml:space="preserve">    </w:t>
            </w:r>
          </w:p>
        </w:tc>
        <w:tc>
          <w:tcPr>
            <w:tcW w:w="3439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41F3" w:rsidRPr="00DD41F3" w:rsidTr="00F7306A">
        <w:trPr>
          <w:trHeight w:val="266"/>
        </w:trPr>
        <w:tc>
          <w:tcPr>
            <w:tcW w:w="1307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</w:tcPr>
          <w:p w:rsidR="00DD41F3" w:rsidRPr="00DD41F3" w:rsidRDefault="00DD41F3" w:rsidP="00DD41F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растительного организма</w:t>
            </w:r>
          </w:p>
        </w:tc>
        <w:tc>
          <w:tcPr>
            <w:tcW w:w="3439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D41F3" w:rsidRPr="00DD41F3" w:rsidTr="00F7306A">
        <w:trPr>
          <w:trHeight w:val="266"/>
        </w:trPr>
        <w:tc>
          <w:tcPr>
            <w:tcW w:w="1307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DD41F3" w:rsidRPr="00DD41F3" w:rsidRDefault="00DD41F3" w:rsidP="00DD41F3">
            <w:pPr>
              <w:shd w:val="clear" w:color="auto" w:fill="FFFFFF"/>
              <w:contextualSpacing/>
              <w:jc w:val="both"/>
              <w:rPr>
                <w:rFonts w:ascii="Trebuchet MS" w:eastAsia="Trebuchet MS" w:hAnsi="Trebuchet MS" w:cs="Trebuchet MS"/>
                <w:bCs/>
                <w:w w:val="90"/>
                <w:sz w:val="24"/>
                <w:szCs w:val="24"/>
              </w:rPr>
            </w:pPr>
            <w:r w:rsidRPr="00DD41F3">
              <w:rPr>
                <w:rFonts w:ascii="Trebuchet MS" w:eastAsia="Trebuchet MS" w:hAnsi="Trebuchet MS" w:cs="Trebuchet MS"/>
                <w:bCs/>
                <w:w w:val="90"/>
                <w:sz w:val="24"/>
                <w:szCs w:val="24"/>
              </w:rPr>
              <w:t>Резервное время</w:t>
            </w:r>
          </w:p>
        </w:tc>
        <w:tc>
          <w:tcPr>
            <w:tcW w:w="3439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266"/>
        </w:trPr>
        <w:tc>
          <w:tcPr>
            <w:tcW w:w="6141" w:type="dxa"/>
            <w:gridSpan w:val="2"/>
          </w:tcPr>
          <w:p w:rsidR="00DD41F3" w:rsidRPr="00DD41F3" w:rsidRDefault="00DD41F3" w:rsidP="00DD41F3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39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1" w:type="dxa"/>
          </w:tcPr>
          <w:p w:rsidR="00DD41F3" w:rsidRPr="00DD41F3" w:rsidRDefault="00DD41F3" w:rsidP="00DD41F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Календарно-тематическое планирование</w:t>
      </w:r>
    </w:p>
    <w:p w:rsidR="00DD41F3" w:rsidRPr="00DD41F3" w:rsidRDefault="00DD41F3" w:rsidP="00DD4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851"/>
        <w:gridCol w:w="8647"/>
        <w:gridCol w:w="3685"/>
      </w:tblGrid>
      <w:tr w:rsidR="00DD41F3" w:rsidRPr="00DD41F3" w:rsidTr="00F7306A">
        <w:trPr>
          <w:trHeight w:val="570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647" w:type="dxa"/>
          </w:tcPr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1F3" w:rsidRPr="00DD41F3" w:rsidRDefault="00DD41F3" w:rsidP="00DD41F3">
            <w:pPr>
              <w:jc w:val="center"/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(Лабораторное оборудование Точка роста)</w:t>
            </w:r>
          </w:p>
        </w:tc>
      </w:tr>
      <w:tr w:rsidR="00DD41F3" w:rsidRPr="00DD41F3" w:rsidTr="00F7306A">
        <w:trPr>
          <w:trHeight w:val="374"/>
        </w:trPr>
        <w:tc>
          <w:tcPr>
            <w:tcW w:w="14992" w:type="dxa"/>
            <w:gridSpan w:val="6"/>
          </w:tcPr>
          <w:p w:rsidR="00DD41F3" w:rsidRPr="00DD41F3" w:rsidRDefault="00DD41F3" w:rsidP="00DD41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Раздел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организм</w:t>
            </w:r>
            <w:r>
              <w:rPr>
                <w:rFonts w:ascii="Trebuchet MS" w:eastAsia="Times New Roman" w:hAnsi="Trebuchet MS" w:cs="Times New Roman"/>
                <w:w w:val="90"/>
                <w:sz w:val="24"/>
                <w:szCs w:val="24"/>
              </w:rPr>
              <w:t xml:space="preserve"> </w:t>
            </w:r>
            <w:r w:rsidRPr="00DD4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(6ч)</w:t>
            </w:r>
          </w:p>
          <w:p w:rsidR="00DD41F3" w:rsidRPr="00DD41F3" w:rsidRDefault="00DD41F3" w:rsidP="00DD41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95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1/1.</w:t>
            </w:r>
          </w:p>
        </w:tc>
        <w:tc>
          <w:tcPr>
            <w:tcW w:w="850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Ботаника - наука о растениях. Общие признаки растений.</w:t>
            </w:r>
          </w:p>
        </w:tc>
        <w:tc>
          <w:tcPr>
            <w:tcW w:w="3685" w:type="dxa"/>
            <w:vMerge w:val="restart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95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Уровни организации растительного организма. Лабораторная работа №1 Изучение внешнего строения травянистого растения.</w:t>
            </w:r>
          </w:p>
        </w:tc>
        <w:tc>
          <w:tcPr>
            <w:tcW w:w="3685" w:type="dxa"/>
            <w:vMerge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95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Растительная клетка. Изучение растительной клетки под световым микроскопом.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95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Ткани растений. Лабораторная работа №2 Изучение строения растительных тканей.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95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850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Органы и системы органов растений, их роль и связь между собой.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959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50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Видеоэкскурсия. Ознакомление в природе с цветковыми растениями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4992" w:type="dxa"/>
            <w:gridSpan w:val="6"/>
          </w:tcPr>
          <w:p w:rsidR="00DD41F3" w:rsidRPr="00DD41F3" w:rsidRDefault="00DD41F3" w:rsidP="00DD41F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Раздел 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растительного организма</w:t>
            </w:r>
            <w:r w:rsidRPr="00DD4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(27 ч)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i/>
                <w:sz w:val="20"/>
                <w:szCs w:val="20"/>
              </w:rPr>
              <w:t>Питание растений (8ч)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Корень - орган почвенного питания. Лабораторная работа №3 Изучение строения корневых систем.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Внутреннее строение корня. Практическая работа №2 Изучение микропрепарата клеток корня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Видоизменения корней.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Почва, ее плодородие. Гидропоника.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Анализ почвы цифровая лаборатория  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температуры, влажности.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Побег и почки. Лабораторная работа №4 Изучение строения вегетативных и генеративных почек.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Строение и функции листа. Видоизменения листьев. Практическая работа №3 Ознакомление с внешним строением листьев и листорасположением.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Особенности внутреннего строения листа в связи с его функциями. Практическая работа №4 Изучение микроскопического строения листа.</w:t>
            </w:r>
          </w:p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Лист - орган воздушного питания. Значение фотосинтеза. Практическая работа №5 Наблюдение процесса выделения кислорода аквариумными растениями.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Исследование фотосинтез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растений цифровая лаборатория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D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освещенности, температуры, кислорода, углекислого газа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Дыхание растения(2ч)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15/1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Дыхание корня. Лист, стебель как органы дыхания. Практическая работа №6 Изучение роли рыхления для дыхания корней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Взаимосвязь дыхания растения с фотосинтезом.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Транспорт веществ в растении (5ч)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Неорганические и органические вещества растения. Практическая работа №7 Обнаружение органических и неорганических веществ.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Связь клеточного строения стебля с его функциями. Рост стебля в длину и толщину.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Транспорт воды и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минеральных веществ в растении</w:t>
            </w:r>
            <w:r w:rsidRPr="00DD41F3">
              <w:rPr>
                <w:rFonts w:ascii="Arial" w:eastAsia="Calibri" w:hAnsi="Arial" w:cs="Arial"/>
                <w:sz w:val="20"/>
                <w:szCs w:val="20"/>
              </w:rPr>
              <w:t>. Практическая работа №8 Выявление передвижения воды и минеральных веществ по древесине.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Испарение воды через стебель и листья (транспирация).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Видоизмененные побеги, их значение. Лабораторная работа №5 Исследование строения корневища, клубня, луковицы.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Рост растения (4ч)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Образовательные ткани.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Конус нарастания побега. Рост кончика корня. Верхушечный и вставочный рост. Практическая работа №9 Наблюдение за ростом корня. Наблюдение за ростом побега.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24/3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Образование годичных колец у древесных растений. Лабораторная работа №6 Определение возраста дерева по спилу.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Ветвление побегов. Управление ростом растения. Формирование кроны.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Размножение растений (7ч)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Вегетативное размножение цветковых растений в природе. Практическая работа №11 Ознакомление с различными типами соцветий.</w:t>
            </w:r>
          </w:p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Опыление растений.</w:t>
            </w: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Двойное оплодотворение у растений.</w:t>
            </w: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Типы плодов.</w:t>
            </w: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230/5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Состав и строение семян. Лабораторная работа №8 Изучение строения семян двудольных растений.</w:t>
            </w: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31/6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Лабораторная работа №9 Изучение строения семян однодольных растений. Подготовка семян к посеву. Практическая работа №12 Определение всхожести семян.</w:t>
            </w: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32/7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Развитие цветкового растения. Практическая работа №13 Наблюдение за ростом и развитием цветкового растения.</w:t>
            </w:r>
          </w:p>
        </w:tc>
        <w:tc>
          <w:tcPr>
            <w:tcW w:w="3685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41F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DD41F3" w:rsidRPr="00DD41F3" w:rsidTr="00F7306A">
        <w:trPr>
          <w:trHeight w:val="312"/>
        </w:trPr>
        <w:tc>
          <w:tcPr>
            <w:tcW w:w="1101" w:type="dxa"/>
            <w:gridSpan w:val="2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F3">
              <w:rPr>
                <w:rFonts w:ascii="Times New Roman" w:eastAsia="Calibri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708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41F3" w:rsidRPr="00DD41F3" w:rsidRDefault="00DD41F3" w:rsidP="00DD41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Резервный урок</w:t>
            </w:r>
            <w:r w:rsidRPr="00DD41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DD41F3" w:rsidRPr="00DD41F3" w:rsidRDefault="00DD41F3" w:rsidP="00DD41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1F3" w:rsidRPr="00DD41F3" w:rsidRDefault="00DD41F3" w:rsidP="00DD41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ЛИСТ </w:t>
      </w: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КОРРЕКТИРОВКИ РАБОЧЕЙ ПРОГРАММЫ</w:t>
      </w:r>
    </w:p>
    <w:p w:rsidR="00DD41F3" w:rsidRPr="00DD41F3" w:rsidRDefault="00DD41F3" w:rsidP="00DD4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41F3" w:rsidRPr="00DD41F3" w:rsidRDefault="00DD41F3" w:rsidP="00DD4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373"/>
        <w:gridCol w:w="2252"/>
        <w:gridCol w:w="3865"/>
      </w:tblGrid>
      <w:tr w:rsidR="00DD41F3" w:rsidRPr="00DD41F3" w:rsidTr="00F7306A">
        <w:trPr>
          <w:trHeight w:val="603"/>
        </w:trPr>
        <w:tc>
          <w:tcPr>
            <w:tcW w:w="6218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Причина </w:t>
            </w:r>
          </w:p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284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284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284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284"/>
        </w:trPr>
        <w:tc>
          <w:tcPr>
            <w:tcW w:w="6218" w:type="dxa"/>
          </w:tcPr>
          <w:p w:rsidR="00DD41F3" w:rsidRPr="00DD41F3" w:rsidRDefault="00DD41F3" w:rsidP="00D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1F3" w:rsidRPr="00DD41F3" w:rsidTr="00F7306A">
        <w:trPr>
          <w:trHeight w:val="301"/>
        </w:trPr>
        <w:tc>
          <w:tcPr>
            <w:tcW w:w="6218" w:type="dxa"/>
          </w:tcPr>
          <w:p w:rsidR="00DD41F3" w:rsidRPr="00DD41F3" w:rsidRDefault="00DD41F3" w:rsidP="00DD41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D41F3" w:rsidRPr="00DD41F3" w:rsidRDefault="00DD41F3" w:rsidP="00DD41F3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DD41F3" w:rsidRPr="00DD41F3" w:rsidRDefault="00DD41F3" w:rsidP="00DD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1F3" w:rsidRPr="00DD41F3" w:rsidRDefault="00DD41F3" w:rsidP="00DD41F3">
      <w:pPr>
        <w:spacing w:after="200" w:line="276" w:lineRule="auto"/>
        <w:rPr>
          <w:rFonts w:ascii="Calibri" w:eastAsia="Calibri" w:hAnsi="Calibri" w:cs="Times New Roman"/>
        </w:rPr>
      </w:pPr>
    </w:p>
    <w:p w:rsidR="004856E7" w:rsidRDefault="004856E7"/>
    <w:sectPr w:rsidR="004856E7" w:rsidSect="009A4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88" w:rsidRDefault="00DD41F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481317"/>
      <w:docPartObj>
        <w:docPartGallery w:val="Page Numbers (Bottom of Page)"/>
        <w:docPartUnique/>
      </w:docPartObj>
    </w:sdtPr>
    <w:sdtEndPr/>
    <w:sdtContent>
      <w:p w:rsidR="00341688" w:rsidRDefault="00DD41F3">
        <w:pPr>
          <w:pStyle w:val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41688" w:rsidRDefault="00DD41F3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88" w:rsidRDefault="00DD41F3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88" w:rsidRDefault="00DD41F3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88" w:rsidRDefault="00DD41F3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88" w:rsidRDefault="00DD41F3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B4A"/>
    <w:multiLevelType w:val="hybridMultilevel"/>
    <w:tmpl w:val="34E8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10E5"/>
    <w:multiLevelType w:val="hybridMultilevel"/>
    <w:tmpl w:val="4C9A0A42"/>
    <w:lvl w:ilvl="0" w:tplc="1BFE6626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1A9A2F7E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67E5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nsid w:val="2EDD0269"/>
    <w:multiLevelType w:val="hybridMultilevel"/>
    <w:tmpl w:val="44EEB538"/>
    <w:lvl w:ilvl="0" w:tplc="A862225E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EF38D02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2300CC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762A0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424DCC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F24008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54EBEC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23EE91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7046903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6">
    <w:nsid w:val="41465AF0"/>
    <w:multiLevelType w:val="hybridMultilevel"/>
    <w:tmpl w:val="846A6BBA"/>
    <w:lvl w:ilvl="0" w:tplc="43B63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D61C8"/>
    <w:multiLevelType w:val="hybridMultilevel"/>
    <w:tmpl w:val="1BEEC0F6"/>
    <w:lvl w:ilvl="0" w:tplc="0FEACA54">
      <w:start w:val="5"/>
      <w:numFmt w:val="decimal"/>
      <w:lvlText w:val="%1"/>
      <w:lvlJc w:val="left"/>
      <w:pPr>
        <w:ind w:left="285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9245B7E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6BDA03A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9B073C4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AD64594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28B06604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346EB7B6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5A060068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D170556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8">
    <w:nsid w:val="6031731C"/>
    <w:multiLevelType w:val="hybridMultilevel"/>
    <w:tmpl w:val="1EE831D6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731A773C"/>
    <w:multiLevelType w:val="hybridMultilevel"/>
    <w:tmpl w:val="FE6899F4"/>
    <w:lvl w:ilvl="0" w:tplc="93C0BE5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FD600EF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1EA794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EA03D7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DB085E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294DBF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FE448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4FEFEE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0F72CD6C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F3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41F3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4D94-1E59-4613-BDA0-73C7B44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41F3"/>
  </w:style>
  <w:style w:type="table" w:customStyle="1" w:styleId="10">
    <w:name w:val="Сетка таблицы1"/>
    <w:basedOn w:val="a1"/>
    <w:next w:val="a3"/>
    <w:uiPriority w:val="59"/>
    <w:rsid w:val="00DD41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D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DD41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DD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DD41F3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DD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DD41F3"/>
  </w:style>
  <w:style w:type="paragraph" w:customStyle="1" w:styleId="13">
    <w:name w:val="Абзац списка1"/>
    <w:basedOn w:val="a"/>
    <w:next w:val="a8"/>
    <w:uiPriority w:val="34"/>
    <w:qFormat/>
    <w:rsid w:val="00DD41F3"/>
    <w:pPr>
      <w:spacing w:after="200" w:line="276" w:lineRule="auto"/>
      <w:ind w:left="720"/>
      <w:contextualSpacing/>
    </w:p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D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DD41F3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DD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5"/>
    <w:uiPriority w:val="99"/>
    <w:semiHidden/>
    <w:unhideWhenUsed/>
    <w:rsid w:val="00DD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4"/>
    <w:uiPriority w:val="99"/>
    <w:semiHidden/>
    <w:rsid w:val="00DD41F3"/>
  </w:style>
  <w:style w:type="paragraph" w:styleId="a6">
    <w:name w:val="footer"/>
    <w:basedOn w:val="a"/>
    <w:link w:val="16"/>
    <w:uiPriority w:val="99"/>
    <w:semiHidden/>
    <w:unhideWhenUsed/>
    <w:rsid w:val="00DD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6"/>
    <w:uiPriority w:val="99"/>
    <w:semiHidden/>
    <w:rsid w:val="00DD41F3"/>
  </w:style>
  <w:style w:type="paragraph" w:styleId="a8">
    <w:name w:val="List Paragraph"/>
    <w:basedOn w:val="a"/>
    <w:uiPriority w:val="34"/>
    <w:qFormat/>
    <w:rsid w:val="00DD41F3"/>
    <w:pPr>
      <w:ind w:left="720"/>
      <w:contextualSpacing/>
    </w:pPr>
  </w:style>
  <w:style w:type="paragraph" w:styleId="a9">
    <w:name w:val="Balloon Text"/>
    <w:basedOn w:val="a"/>
    <w:link w:val="17"/>
    <w:uiPriority w:val="99"/>
    <w:semiHidden/>
    <w:unhideWhenUsed/>
    <w:rsid w:val="00DD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9"/>
    <w:uiPriority w:val="99"/>
    <w:semiHidden/>
    <w:rsid w:val="00DD4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vip.1zavuch.ru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2022-06-02T02:59:00Z</dcterms:created>
  <dcterms:modified xsi:type="dcterms:W3CDTF">2022-06-02T03:12:00Z</dcterms:modified>
</cp:coreProperties>
</file>