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3E" w:rsidRDefault="00BE3CD5" w:rsidP="00BE3C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CD5">
        <w:rPr>
          <w:rFonts w:ascii="Times New Roman" w:hAnsi="Times New Roman" w:cs="Times New Roman"/>
          <w:b/>
          <w:sz w:val="24"/>
          <w:szCs w:val="24"/>
        </w:rPr>
        <w:t>Элективный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«основы биотехнологии» 10 класс</w:t>
      </w:r>
    </w:p>
    <w:p w:rsidR="00BE3CD5" w:rsidRPr="00BE3CD5" w:rsidRDefault="00BE3CD5" w:rsidP="00BE3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учащихся.</w:t>
      </w:r>
    </w:p>
    <w:p w:rsidR="00BE3CD5" w:rsidRPr="00BE3CD5" w:rsidRDefault="00BE3CD5" w:rsidP="00BE3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D5" w:rsidRPr="00BE3CD5" w:rsidRDefault="00BE3CD5" w:rsidP="00BE3CD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Знать/ понимать: </w:t>
      </w:r>
    </w:p>
    <w:p w:rsidR="00BE3CD5" w:rsidRPr="00BE3CD5" w:rsidRDefault="00BE3CD5" w:rsidP="00BE3CD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современное определение биотехнологии; </w:t>
      </w:r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этапы развития биотехнологии;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основные открытия в области цитологии, генетики, биохимии, </w:t>
      </w:r>
      <w:r w:rsidRPr="00BE3C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молекулярной биологии, способствующие развитию биотехно</w:t>
      </w:r>
      <w:r w:rsidRPr="00BE3C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BE3CD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логии;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объекты биотехнологии;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>методы клеточной и генной инженерии;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явления трансформации и трансдукции как пути естественного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>изменения генотипов микроорганизмов;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пути и возможности целенаправленного изменения человеком;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генотипов организмов для использования в своих целях;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биологию клонированных и </w:t>
      </w:r>
      <w:proofErr w:type="spellStart"/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>трансгенных</w:t>
      </w:r>
      <w:proofErr w:type="spellEnd"/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организмов;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области применения </w:t>
      </w:r>
      <w:proofErr w:type="gramStart"/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>ТР</w:t>
      </w:r>
      <w:proofErr w:type="gramEnd"/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растений; </w:t>
      </w:r>
      <w:r w:rsidRPr="00BE3C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достижения биотехнологии в области медицины; </w:t>
      </w:r>
      <w:r w:rsidRPr="00BE3C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этические проблемы биотехнологии.</w:t>
      </w:r>
    </w:p>
    <w:p w:rsidR="00BE3CD5" w:rsidRPr="00BE3CD5" w:rsidRDefault="00BE3CD5" w:rsidP="00BE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D5" w:rsidRPr="00BE3CD5" w:rsidRDefault="00BE3CD5" w:rsidP="00BE3CD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BE3CD5" w:rsidRPr="00BE3CD5" w:rsidRDefault="00BE3CD5" w:rsidP="00BE3CD5">
      <w:pPr>
        <w:shd w:val="clear" w:color="auto" w:fill="FFFFFF"/>
        <w:spacing w:after="0" w:line="240" w:lineRule="auto"/>
        <w:ind w:left="173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объяснять причины дифференциации клеток на генном уров</w:t>
      </w: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 xml:space="preserve">не, влияние вирусов, бактериофагов, </w:t>
      </w:r>
      <w:proofErr w:type="spellStart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плазмид</w:t>
      </w:r>
      <w:proofErr w:type="spellEnd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на естественное изменение наследственных свой</w:t>
      </w:r>
      <w:proofErr w:type="gramStart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ств кл</w:t>
      </w:r>
      <w:proofErr w:type="gramEnd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еток, векторных систем на целенаправленное изменение генома организмов, питатель</w:t>
      </w: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 xml:space="preserve">ных сред на развитие посадочного материала при </w:t>
      </w:r>
      <w:proofErr w:type="spellStart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клональном</w:t>
      </w:r>
      <w:proofErr w:type="spellEnd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размножении, роль достижений биотехнологии для научно тех</w:t>
      </w: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>нического прогресса;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устанавливать взаимосвязи между генотипом и свойством орга</w:t>
      </w: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 xml:space="preserve">низма, субстратом и активностью генов в клетках прокариот, свойством </w:t>
      </w:r>
      <w:proofErr w:type="spellStart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тотипотентности</w:t>
      </w:r>
      <w:proofErr w:type="spellEnd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развитием целого растения из одной клетки;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описывать этапы микроклонального размножения растений, клонирования беспозвоночных и позвоночных животных, по</w:t>
      </w: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 xml:space="preserve">лучение </w:t>
      </w:r>
      <w:proofErr w:type="spellStart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моноклональных</w:t>
      </w:r>
      <w:proofErr w:type="spellEnd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антител, создание векторов;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сравнивать объекты биотехнологии, методы клеточной и ген</w:t>
      </w: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>ной инженерии, явления трансформации и трансдукции, диф</w:t>
      </w: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 xml:space="preserve">ференциации и </w:t>
      </w:r>
      <w:proofErr w:type="spellStart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дедифференциации</w:t>
      </w:r>
      <w:proofErr w:type="spellEnd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методы традиционной се</w:t>
      </w: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>лекции с биотехнологическими методами создания штаммов, сортов и пород;</w:t>
      </w:r>
    </w:p>
    <w:p w:rsidR="00BE3CD5" w:rsidRPr="00BE3CD5" w:rsidRDefault="00BE3CD5" w:rsidP="00BE3CD5">
      <w:pPr>
        <w:numPr>
          <w:ilvl w:val="0"/>
          <w:numId w:val="2"/>
        </w:numPr>
        <w:shd w:val="clear" w:color="auto" w:fill="FFFFFF"/>
        <w:spacing w:after="0" w:line="240" w:lineRule="auto"/>
        <w:ind w:left="173" w:hanging="142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выявлять роль ферментов в конструировании векторов, клеток нового типа, роль </w:t>
      </w:r>
      <w:proofErr w:type="gramStart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λ-</w:t>
      </w:r>
      <w:proofErr w:type="gramEnd"/>
      <w:r w:rsidRPr="00BE3CD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фага в создании геномных библиотек.</w:t>
      </w:r>
    </w:p>
    <w:p w:rsidR="00BE3CD5" w:rsidRDefault="00BE3CD5" w:rsidP="00BE3CD5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D5" w:rsidRDefault="00BE3CD5" w:rsidP="00BE3CD5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курса.</w:t>
      </w:r>
    </w:p>
    <w:p w:rsidR="00BE3CD5" w:rsidRPr="00BE3CD5" w:rsidRDefault="00BE3CD5" w:rsidP="00BE3C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хнология: прошлое и настоящее (7</w:t>
      </w: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BE3CD5" w:rsidRPr="00BE3CD5" w:rsidRDefault="00BE3CD5" w:rsidP="00BE3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Биотехнология, ее задачи.</w:t>
      </w:r>
      <w:r w:rsidRPr="00BE3CD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BE3CD5">
        <w:rPr>
          <w:rFonts w:ascii="Times New Roman" w:eastAsia="Times New Roman" w:hAnsi="Times New Roman" w:cs="Times New Roman"/>
          <w:sz w:val="24"/>
          <w:lang w:eastAsia="ru-RU"/>
        </w:rPr>
        <w:t>Вермикулирование</w:t>
      </w:r>
      <w:proofErr w:type="spellEnd"/>
      <w:r w:rsidRPr="00BE3CD5">
        <w:rPr>
          <w:rFonts w:ascii="Times New Roman" w:eastAsia="Times New Roman" w:hAnsi="Times New Roman" w:cs="Times New Roman"/>
          <w:sz w:val="24"/>
          <w:lang w:eastAsia="ru-RU"/>
        </w:rPr>
        <w:t>. Разные взгляды на одну и ту же проблему.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главная молекула живой природы. Объекты (биологические системы) биотехнологии. Прокариоты. Строение бактериальной, растительной и животной клеток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(биологические системы) биотехнологии. Эукариоты. Изучение дрожжевых клеток.</w:t>
      </w:r>
    </w:p>
    <w:p w:rsidR="00BE3CD5" w:rsidRPr="00BE3CD5" w:rsidRDefault="00BE3CD5" w:rsidP="00BE3CD5">
      <w:pPr>
        <w:spacing w:after="0" w:line="240" w:lineRule="auto"/>
        <w:ind w:left="-6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D5" w:rsidRPr="00BE3CD5" w:rsidRDefault="00BE3CD5" w:rsidP="00BE3CD5">
      <w:pPr>
        <w:spacing w:after="0" w:line="240" w:lineRule="auto"/>
        <w:ind w:left="-6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Практическая работа № 1:</w:t>
      </w: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бактериальной, растительной и животной клеток.</w:t>
      </w:r>
    </w:p>
    <w:p w:rsidR="00BE3CD5" w:rsidRPr="00BE3CD5" w:rsidRDefault="00BE3CD5" w:rsidP="00BE3CD5">
      <w:pPr>
        <w:spacing w:after="0" w:line="240" w:lineRule="auto"/>
        <w:ind w:left="-6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Практическая работа № 2: </w:t>
      </w: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дрожжевых клеток.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D5" w:rsidRPr="00BE3CD5" w:rsidRDefault="00BE3CD5" w:rsidP="00BE3CD5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Клеточная инженерия (7</w:t>
      </w: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клеток высших растений. </w:t>
      </w:r>
      <w:proofErr w:type="spellStart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Клональное</w:t>
      </w:r>
      <w:proofErr w:type="spellEnd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микроразмножение</w:t>
      </w:r>
      <w:proofErr w:type="spellEnd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Вторичный метаболизм растительных культур. Приспособленность растений к условиям внешней среды. Выделение продуктов вторичного метаболизма. Клонирование позвоночных животных. Реконструкция клеток. История появления на свет овцы Долли.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Антитела и антигены. Получение </w:t>
      </w:r>
      <w:proofErr w:type="spellStart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моноклональных</w:t>
      </w:r>
      <w:proofErr w:type="spellEnd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антител методами клеточной инженерии. Обобщающее занятие по темам: «Биотехнология: прошлое и настоящее», «Клеточная инженерия».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3:</w:t>
      </w: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продуктов вторичного метаболизма.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4: </w:t>
      </w: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антигена.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D5" w:rsidRPr="00BE3CD5" w:rsidRDefault="00BE3CD5" w:rsidP="00BE3CD5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Генная инженерия (11</w:t>
      </w: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у бактерий. Вирусы и бактериофаги. Незваные «гости», которые становятся хозяевами положения. Трансдукция. Бактерии защищаются. Борьба бактерий против вирусной инфекции, или Природный скальпель разрезает ДНК. Вектор больших перемен. Методы генной инженерии. «Работа» генов в чужеродных клетках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теме «Генная инженерия».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5:</w:t>
      </w: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плесневых грибов (белая и сизая плесень).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6:</w:t>
      </w: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температуры и рН среды на действие ферментов (амилазы).</w:t>
      </w:r>
    </w:p>
    <w:p w:rsidR="00BE3CD5" w:rsidRPr="00BE3CD5" w:rsidRDefault="00BE3CD5" w:rsidP="00BE3CD5">
      <w:pPr>
        <w:numPr>
          <w:ilvl w:val="0"/>
          <w:numId w:val="3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отехнология на службе у людей (5</w:t>
      </w: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Биотехнология в медицине. Новые методы селекции растений. Области применения </w:t>
      </w:r>
      <w:proofErr w:type="spellStart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трансгенных</w:t>
      </w:r>
      <w:proofErr w:type="spellEnd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растений. Взгляд оптимиста и скептика на </w:t>
      </w:r>
      <w:proofErr w:type="spellStart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генномодифицированные</w:t>
      </w:r>
      <w:proofErr w:type="spellEnd"/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питания. Биотехнология и этика.</w:t>
      </w:r>
    </w:p>
    <w:p w:rsidR="00BE3CD5" w:rsidRP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D5" w:rsidRDefault="00BE3CD5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7: </w:t>
      </w:r>
      <w:r w:rsidRPr="00BE3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и здоровье человека.</w:t>
      </w:r>
    </w:p>
    <w:p w:rsidR="002A63C6" w:rsidRDefault="002A63C6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3C6" w:rsidRDefault="002A63C6" w:rsidP="002A63C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Учебно-тематическое планирование курса</w:t>
      </w:r>
    </w:p>
    <w:p w:rsidR="002A63C6" w:rsidRPr="002A63C6" w:rsidRDefault="002A63C6" w:rsidP="002A63C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7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5624"/>
        <w:gridCol w:w="1499"/>
        <w:gridCol w:w="8"/>
      </w:tblGrid>
      <w:tr w:rsidR="002A63C6" w:rsidRPr="002A63C6" w:rsidTr="002A63C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3C6" w:rsidRPr="002A63C6" w:rsidRDefault="002A63C6" w:rsidP="002A63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A63C6" w:rsidRPr="002A63C6" w:rsidRDefault="002A63C6" w:rsidP="002A63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3C6" w:rsidRPr="002A63C6" w:rsidRDefault="002A63C6" w:rsidP="002A63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2A63C6" w:rsidRPr="002A63C6" w:rsidTr="002A63C6">
        <w:trPr>
          <w:gridAfter w:val="1"/>
          <w:wAfter w:w="8" w:type="dxa"/>
        </w:trPr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Биотехнология: прошлое и настоящее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63C6" w:rsidRPr="002A63C6" w:rsidTr="002A63C6">
        <w:trPr>
          <w:gridAfter w:val="1"/>
          <w:wAfter w:w="8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Клеточная инженерия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63C6" w:rsidRPr="002A63C6" w:rsidTr="002A63C6">
        <w:trPr>
          <w:gridAfter w:val="1"/>
          <w:wAfter w:w="8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Генная инженерия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A63C6" w:rsidRPr="002A63C6" w:rsidTr="002A63C6">
        <w:trPr>
          <w:gridAfter w:val="1"/>
          <w:wAfter w:w="8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4.Биотехнология на службе у людей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82B" w:rsidRPr="002A63C6" w:rsidTr="0035582B">
        <w:trPr>
          <w:gridAfter w:val="1"/>
          <w:wAfter w:w="8" w:type="dxa"/>
          <w:trHeight w:val="3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2B" w:rsidRDefault="0035582B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2B" w:rsidRDefault="0035582B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 Подведение итогов.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2B" w:rsidRDefault="0035582B" w:rsidP="0035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A63C6" w:rsidRPr="002A63C6" w:rsidTr="002A63C6">
        <w:trPr>
          <w:gridAfter w:val="1"/>
          <w:wAfter w:w="8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C6" w:rsidRPr="002A63C6" w:rsidRDefault="002A63C6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C6" w:rsidRPr="002A63C6" w:rsidRDefault="0035582B" w:rsidP="002A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bookmarkStart w:id="0" w:name="_GoBack"/>
            <w:bookmarkEnd w:id="0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82B" w:rsidRPr="002A63C6" w:rsidRDefault="0035582B" w:rsidP="00355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2A63C6" w:rsidRPr="00BE3CD5" w:rsidRDefault="002A63C6" w:rsidP="00BE3CD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CD5" w:rsidRPr="00BE3CD5" w:rsidRDefault="00BE3CD5" w:rsidP="00BE3CD5">
      <w:pPr>
        <w:spacing w:after="0" w:line="240" w:lineRule="auto"/>
        <w:ind w:left="-10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3CD5" w:rsidRPr="00BE3CD5" w:rsidRDefault="00BE3CD5" w:rsidP="00BE3CD5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D5" w:rsidRPr="00BE3CD5" w:rsidRDefault="00BE3CD5" w:rsidP="00BE3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CD5" w:rsidRPr="00BE3CD5" w:rsidRDefault="00BE3CD5" w:rsidP="00BE3C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3CD5" w:rsidRPr="00BE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D76"/>
    <w:multiLevelType w:val="hybridMultilevel"/>
    <w:tmpl w:val="9A1EEF28"/>
    <w:lvl w:ilvl="0" w:tplc="92A2C0CA">
      <w:start w:val="4"/>
      <w:numFmt w:val="upperRoman"/>
      <w:suff w:val="nothing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851589"/>
    <w:multiLevelType w:val="hybridMultilevel"/>
    <w:tmpl w:val="B572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922C2"/>
    <w:multiLevelType w:val="hybridMultilevel"/>
    <w:tmpl w:val="5B4CC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5"/>
    <w:rsid w:val="002A63C6"/>
    <w:rsid w:val="0035582B"/>
    <w:rsid w:val="00753921"/>
    <w:rsid w:val="00926B3E"/>
    <w:rsid w:val="00B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Ведерникова</dc:creator>
  <cp:keywords/>
  <dc:description/>
  <cp:lastModifiedBy>Марина Ведерникова</cp:lastModifiedBy>
  <cp:revision>2</cp:revision>
  <dcterms:created xsi:type="dcterms:W3CDTF">2019-03-19T14:38:00Z</dcterms:created>
  <dcterms:modified xsi:type="dcterms:W3CDTF">2019-03-19T15:17:00Z</dcterms:modified>
</cp:coreProperties>
</file>